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74F7F" w14:textId="3E3B6451" w:rsidR="00A14E66" w:rsidRDefault="00A14E66" w:rsidP="005F07C1">
      <w:pPr>
        <w:pStyle w:val="AgendaTitle"/>
      </w:pPr>
      <w:r>
        <w:t>Post-</w:t>
      </w:r>
      <w:r w:rsidR="00D072FD">
        <w:t>Course Assessment</w:t>
      </w:r>
    </w:p>
    <w:p w14:paraId="04F10F61" w14:textId="77777777" w:rsidR="00BF062C" w:rsidRPr="00960CDF" w:rsidRDefault="00BF062C" w:rsidP="00BF062C">
      <w:pPr>
        <w:pStyle w:val="DefaultNumberedlist"/>
        <w:numPr>
          <w:ilvl w:val="0"/>
          <w:numId w:val="19"/>
        </w:numPr>
      </w:pPr>
      <w:r>
        <w:t>Barriers to women’s leadership are of two general types</w:t>
      </w:r>
      <w:r w:rsidRPr="00960CDF">
        <w:t>:</w:t>
      </w:r>
    </w:p>
    <w:p w14:paraId="2EE7BDE0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Fear and Loathing</w:t>
      </w:r>
    </w:p>
    <w:p w14:paraId="0B6C18B7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Pain and Suffering</w:t>
      </w:r>
    </w:p>
    <w:p w14:paraId="4CFCCBE4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Internal and External</w:t>
      </w:r>
    </w:p>
    <w:p w14:paraId="1926D880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None of the Above</w:t>
      </w:r>
    </w:p>
    <w:p w14:paraId="024C64D8" w14:textId="77777777" w:rsidR="00BF062C" w:rsidRPr="00F44E32" w:rsidRDefault="00BF062C" w:rsidP="00BF062C"/>
    <w:p w14:paraId="47C56ABD" w14:textId="77777777" w:rsidR="00BF062C" w:rsidRPr="00960CDF" w:rsidRDefault="00BF062C" w:rsidP="00BF062C">
      <w:pPr>
        <w:pStyle w:val="DefaultNumberedlist"/>
      </w:pPr>
      <w:r w:rsidRPr="00003344">
        <w:t>True</w:t>
      </w:r>
      <w:r w:rsidRPr="00960CDF">
        <w:t xml:space="preserve"> or False: </w:t>
      </w:r>
      <w:r>
        <w:t>Regardless of salary or size of organization, all leadership positions require the same soft skills</w:t>
      </w:r>
      <w:r w:rsidRPr="00960CDF">
        <w:t xml:space="preserve">. </w:t>
      </w:r>
    </w:p>
    <w:p w14:paraId="7B9CBE4F" w14:textId="77777777" w:rsidR="00BF062C" w:rsidRDefault="00BF062C" w:rsidP="00BF062C"/>
    <w:p w14:paraId="473DD1E3" w14:textId="77777777" w:rsidR="00BF062C" w:rsidRPr="00183C98" w:rsidRDefault="00BF062C" w:rsidP="00BF062C">
      <w:pPr>
        <w:pStyle w:val="DefaultNumberedlist"/>
        <w:rPr>
          <w:lang w:val="en-CA"/>
        </w:rPr>
      </w:pPr>
      <w:r w:rsidRPr="00183C98">
        <w:rPr>
          <w:lang w:eastAsia="en-CA"/>
        </w:rPr>
        <w:t>In his work with the Collaborative for Academic, Social, and Emotional Learning, Daniel Goleman developed five interrelated sets of Social and Emotional Competencies. They include:</w:t>
      </w:r>
    </w:p>
    <w:p w14:paraId="29A9CE9A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Self-Awareness</w:t>
      </w:r>
    </w:p>
    <w:p w14:paraId="7267BB51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Risk Awareness</w:t>
      </w:r>
    </w:p>
    <w:p w14:paraId="1089F64F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Social Awareness</w:t>
      </w:r>
    </w:p>
    <w:p w14:paraId="17BAED1F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a and b</w:t>
      </w:r>
    </w:p>
    <w:p w14:paraId="79278F7B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 xml:space="preserve">a and c </w:t>
      </w:r>
    </w:p>
    <w:p w14:paraId="7DB85DFC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a, b and c</w:t>
      </w:r>
    </w:p>
    <w:p w14:paraId="24FA99F0" w14:textId="77777777" w:rsidR="00BF062C" w:rsidRDefault="00BF062C" w:rsidP="00BF062C"/>
    <w:p w14:paraId="3CF05CBC" w14:textId="77777777" w:rsidR="00BF062C" w:rsidRPr="00960CDF" w:rsidRDefault="00BF062C" w:rsidP="00BF062C">
      <w:pPr>
        <w:pStyle w:val="DefaultNumberedlist"/>
      </w:pPr>
      <w:r w:rsidRPr="00960CDF">
        <w:rPr>
          <w:lang w:eastAsia="en-CA"/>
        </w:rPr>
        <w:t xml:space="preserve">Self-awareness is </w:t>
      </w:r>
      <w:r w:rsidRPr="00951B27">
        <w:t>about</w:t>
      </w:r>
      <w:r w:rsidRPr="00960CDF">
        <w:rPr>
          <w:lang w:eastAsia="en-CA"/>
        </w:rPr>
        <w:t xml:space="preserve"> understanding your own: </w:t>
      </w:r>
    </w:p>
    <w:p w14:paraId="6C227C40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  <w:lang w:eastAsia="en-CA"/>
        </w:rPr>
        <w:t>Behaviors</w:t>
      </w:r>
    </w:p>
    <w:p w14:paraId="020588EF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  <w:lang w:eastAsia="en-CA"/>
        </w:rPr>
        <w:t>Needs</w:t>
      </w:r>
    </w:p>
    <w:p w14:paraId="2962D8AC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  <w:lang w:eastAsia="en-CA"/>
        </w:rPr>
        <w:t>Feelings</w:t>
      </w:r>
    </w:p>
    <w:p w14:paraId="501EF988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  <w:lang w:eastAsia="en-CA"/>
        </w:rPr>
        <w:t>Desires</w:t>
      </w:r>
    </w:p>
    <w:p w14:paraId="4F57A5FB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proofErr w:type="gramStart"/>
      <w:r w:rsidRPr="00BF062C">
        <w:rPr>
          <w:b w:val="0"/>
          <w:bCs/>
        </w:rPr>
        <w:t>All of</w:t>
      </w:r>
      <w:proofErr w:type="gramEnd"/>
      <w:r w:rsidRPr="00BF062C">
        <w:rPr>
          <w:b w:val="0"/>
          <w:bCs/>
        </w:rPr>
        <w:t xml:space="preserve"> the above</w:t>
      </w:r>
    </w:p>
    <w:p w14:paraId="151EC652" w14:textId="77777777" w:rsidR="00BF062C" w:rsidRPr="00374CC7" w:rsidRDefault="00BF062C" w:rsidP="00BF062C">
      <w:pPr>
        <w:pStyle w:val="DefaultNumberedlist"/>
      </w:pPr>
      <w:r w:rsidRPr="00003344">
        <w:lastRenderedPageBreak/>
        <w:t>True</w:t>
      </w:r>
      <w:r w:rsidRPr="00960CDF">
        <w:t xml:space="preserve"> or False: </w:t>
      </w:r>
      <w:r w:rsidRPr="00183C98">
        <w:rPr>
          <w:rFonts w:cs="Calibri"/>
          <w:szCs w:val="24"/>
          <w:lang w:eastAsia="en-CA"/>
        </w:rPr>
        <w:t>Good leaders need to develop a brand.</w:t>
      </w:r>
    </w:p>
    <w:p w14:paraId="58AAF90D" w14:textId="77777777" w:rsidR="00BF062C" w:rsidRPr="00615A1C" w:rsidRDefault="00BF062C" w:rsidP="00BF062C"/>
    <w:p w14:paraId="32214995" w14:textId="77777777" w:rsidR="00BF062C" w:rsidRPr="00E44F63" w:rsidRDefault="00BF062C" w:rsidP="00BF062C">
      <w:pPr>
        <w:pStyle w:val="DefaultNumberedlist"/>
      </w:pPr>
      <w:r w:rsidRPr="00E44F63">
        <w:t>Evolution from Idea to Brand includes:</w:t>
      </w:r>
    </w:p>
    <w:p w14:paraId="42109526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Identifying the Idea</w:t>
      </w:r>
    </w:p>
    <w:p w14:paraId="1136993E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Live Tests</w:t>
      </w:r>
    </w:p>
    <w:p w14:paraId="76A1891B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BF062C">
        <w:rPr>
          <w:b w:val="0"/>
          <w:bCs/>
        </w:rPr>
        <w:t>Revision</w:t>
      </w:r>
    </w:p>
    <w:p w14:paraId="2E15C9BF" w14:textId="77777777" w:rsidR="00BF062C" w:rsidRPr="00BF062C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proofErr w:type="gramStart"/>
      <w:r w:rsidRPr="00BF062C">
        <w:rPr>
          <w:b w:val="0"/>
          <w:bCs/>
        </w:rPr>
        <w:t>All of</w:t>
      </w:r>
      <w:proofErr w:type="gramEnd"/>
      <w:r w:rsidRPr="00BF062C">
        <w:rPr>
          <w:b w:val="0"/>
          <w:bCs/>
        </w:rPr>
        <w:t xml:space="preserve"> the above</w:t>
      </w:r>
    </w:p>
    <w:p w14:paraId="14E95E76" w14:textId="77777777" w:rsidR="00BF062C" w:rsidRPr="00951B27" w:rsidRDefault="00BF062C" w:rsidP="00BF062C"/>
    <w:p w14:paraId="57D97F93" w14:textId="77777777" w:rsidR="00BF062C" w:rsidRPr="00951B27" w:rsidRDefault="00BF062C" w:rsidP="00BF062C">
      <w:pPr>
        <w:pStyle w:val="DefaultNumberedlist"/>
      </w:pPr>
      <w:r w:rsidRPr="00951B27">
        <w:t xml:space="preserve">True or False: Self-management is </w:t>
      </w:r>
      <w:proofErr w:type="gramStart"/>
      <w:r w:rsidRPr="00951B27">
        <w:t>really about</w:t>
      </w:r>
      <w:proofErr w:type="gramEnd"/>
      <w:r w:rsidRPr="00951B27">
        <w:t xml:space="preserve"> controlling your reactions. </w:t>
      </w:r>
    </w:p>
    <w:p w14:paraId="4E0018C5" w14:textId="77777777" w:rsidR="00BF062C" w:rsidRDefault="00BF062C" w:rsidP="00BF062C"/>
    <w:p w14:paraId="74C32CC2" w14:textId="77777777" w:rsidR="00BF062C" w:rsidRPr="00960CDF" w:rsidRDefault="00BF062C" w:rsidP="00BF062C">
      <w:pPr>
        <w:pStyle w:val="DefaultNumberedlist"/>
        <w:rPr>
          <w:lang w:eastAsia="en-CA"/>
        </w:rPr>
      </w:pPr>
      <w:r>
        <w:rPr>
          <w:lang w:eastAsia="en-CA"/>
        </w:rPr>
        <w:t>The first step in making a good decision is</w:t>
      </w:r>
      <w:r w:rsidRPr="00960CDF">
        <w:rPr>
          <w:lang w:eastAsia="en-CA"/>
        </w:rPr>
        <w:t>:</w:t>
      </w:r>
    </w:p>
    <w:p w14:paraId="7E98FD97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  <w:lang w:eastAsia="en-CA"/>
        </w:rPr>
      </w:pPr>
      <w:r w:rsidRPr="006D1D7B">
        <w:rPr>
          <w:b w:val="0"/>
          <w:bCs/>
          <w:lang w:eastAsia="en-CA"/>
        </w:rPr>
        <w:t>Find like-minded people</w:t>
      </w:r>
    </w:p>
    <w:p w14:paraId="4E459872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  <w:lang w:eastAsia="en-CA"/>
        </w:rPr>
      </w:pPr>
      <w:r w:rsidRPr="006D1D7B">
        <w:rPr>
          <w:b w:val="0"/>
          <w:bCs/>
          <w:lang w:eastAsia="en-CA"/>
        </w:rPr>
        <w:t>Ask the right questions</w:t>
      </w:r>
    </w:p>
    <w:p w14:paraId="5EF61A5D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  <w:lang w:eastAsia="en-CA"/>
        </w:rPr>
      </w:pPr>
      <w:r w:rsidRPr="006D1D7B">
        <w:rPr>
          <w:b w:val="0"/>
          <w:bCs/>
          <w:lang w:eastAsia="en-CA"/>
        </w:rPr>
        <w:t>Know your own mind</w:t>
      </w:r>
    </w:p>
    <w:p w14:paraId="225E5088" w14:textId="133B22B5" w:rsidR="00BF062C" w:rsidRPr="006D1D7B" w:rsidRDefault="006D1D7B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>
        <w:rPr>
          <w:b w:val="0"/>
          <w:bCs/>
          <w:lang w:eastAsia="en-CA"/>
        </w:rPr>
        <w:t>Understand the goal</w:t>
      </w:r>
    </w:p>
    <w:p w14:paraId="174436B8" w14:textId="77777777" w:rsidR="00BF062C" w:rsidRPr="00615A1C" w:rsidRDefault="00BF062C" w:rsidP="00BF062C"/>
    <w:p w14:paraId="2EF3E4FF" w14:textId="302C1B66" w:rsidR="00BF062C" w:rsidRPr="00960CDF" w:rsidRDefault="00BF062C" w:rsidP="00BF062C">
      <w:pPr>
        <w:pStyle w:val="DefaultNumberedlist"/>
        <w:rPr>
          <w:lang w:eastAsia="en-CA"/>
        </w:rPr>
      </w:pPr>
      <w:r>
        <w:rPr>
          <w:lang w:eastAsia="en-CA"/>
        </w:rPr>
        <w:t>Decisions can be railroaded from good to poor by what factor(s)</w:t>
      </w:r>
      <w:r w:rsidRPr="00960CDF">
        <w:rPr>
          <w:lang w:eastAsia="en-CA"/>
        </w:rPr>
        <w:t>?</w:t>
      </w:r>
      <w:r>
        <w:rPr>
          <w:lang w:eastAsia="en-CA"/>
        </w:rPr>
        <w:t xml:space="preserve"> C</w:t>
      </w:r>
      <w:r w:rsidR="006D1D7B">
        <w:rPr>
          <w:lang w:eastAsia="en-CA"/>
        </w:rPr>
        <w:t>hoose</w:t>
      </w:r>
      <w:r>
        <w:rPr>
          <w:lang w:eastAsia="en-CA"/>
        </w:rPr>
        <w:t xml:space="preserve"> all that apply.</w:t>
      </w:r>
    </w:p>
    <w:p w14:paraId="5DA4CE4C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6D1D7B">
        <w:rPr>
          <w:b w:val="0"/>
          <w:bCs/>
        </w:rPr>
        <w:t>Diversion</w:t>
      </w:r>
    </w:p>
    <w:p w14:paraId="168B1447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6D1D7B">
        <w:rPr>
          <w:b w:val="0"/>
          <w:bCs/>
        </w:rPr>
        <w:t>Bias</w:t>
      </w:r>
    </w:p>
    <w:p w14:paraId="70959306" w14:textId="1AEF590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6D1D7B">
        <w:rPr>
          <w:b w:val="0"/>
          <w:bCs/>
        </w:rPr>
        <w:t xml:space="preserve">Jumping to </w:t>
      </w:r>
      <w:r w:rsidR="006D1D7B">
        <w:rPr>
          <w:b w:val="0"/>
          <w:bCs/>
        </w:rPr>
        <w:t>c</w:t>
      </w:r>
      <w:r w:rsidRPr="006D1D7B">
        <w:rPr>
          <w:b w:val="0"/>
          <w:bCs/>
        </w:rPr>
        <w:t>onclusions</w:t>
      </w:r>
    </w:p>
    <w:p w14:paraId="353645F7" w14:textId="77777777" w:rsidR="00BF062C" w:rsidRPr="006D1D7B" w:rsidRDefault="00BF062C" w:rsidP="00BF062C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6D1D7B">
        <w:rPr>
          <w:b w:val="0"/>
          <w:bCs/>
        </w:rPr>
        <w:t>Closing your eyes</w:t>
      </w:r>
    </w:p>
    <w:p w14:paraId="7E26E713" w14:textId="2F591DFF" w:rsidR="00C14909" w:rsidRDefault="00C14909">
      <w:pPr>
        <w:spacing w:after="0" w:line="240" w:lineRule="auto"/>
      </w:pPr>
      <w:r>
        <w:br w:type="page"/>
      </w:r>
    </w:p>
    <w:p w14:paraId="357BB5A5" w14:textId="7B99DC4F" w:rsidR="00BF062C" w:rsidRPr="00960CDF" w:rsidRDefault="00BF062C" w:rsidP="00BF062C">
      <w:pPr>
        <w:pStyle w:val="DefaultNumberedlist"/>
      </w:pPr>
      <w:r w:rsidRPr="00960CDF">
        <w:lastRenderedPageBreak/>
        <w:t xml:space="preserve">Which of the following are </w:t>
      </w:r>
      <w:r>
        <w:t>part of the decision-making wheel</w:t>
      </w:r>
      <w:r w:rsidRPr="00960CDF">
        <w:t>?</w:t>
      </w:r>
      <w:r>
        <w:t xml:space="preserve"> C</w:t>
      </w:r>
      <w:r w:rsidR="006D1D7B">
        <w:t>hoose</w:t>
      </w:r>
      <w:r>
        <w:t xml:space="preserve"> all that apply.</w:t>
      </w:r>
    </w:p>
    <w:p w14:paraId="65F44A97" w14:textId="77777777" w:rsidR="00BF062C" w:rsidRPr="00C14909" w:rsidRDefault="00BF062C" w:rsidP="00C14909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C14909">
        <w:rPr>
          <w:b w:val="0"/>
          <w:bCs/>
        </w:rPr>
        <w:t>Try again</w:t>
      </w:r>
    </w:p>
    <w:p w14:paraId="67DE5FEA" w14:textId="77777777" w:rsidR="00BF062C" w:rsidRPr="00C14909" w:rsidRDefault="00BF062C" w:rsidP="00C14909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C14909">
        <w:rPr>
          <w:b w:val="0"/>
          <w:bCs/>
        </w:rPr>
        <w:t>Just wing it</w:t>
      </w:r>
    </w:p>
    <w:p w14:paraId="591284C6" w14:textId="77777777" w:rsidR="00BF062C" w:rsidRPr="00C14909" w:rsidRDefault="00BF062C" w:rsidP="00C14909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C14909">
        <w:rPr>
          <w:b w:val="0"/>
          <w:bCs/>
        </w:rPr>
        <w:t>Consequences</w:t>
      </w:r>
    </w:p>
    <w:p w14:paraId="367C87EE" w14:textId="77777777" w:rsidR="00BF062C" w:rsidRPr="00C14909" w:rsidRDefault="00BF062C" w:rsidP="00C14909">
      <w:pPr>
        <w:pStyle w:val="DefaultNumberedlist"/>
        <w:numPr>
          <w:ilvl w:val="1"/>
          <w:numId w:val="9"/>
        </w:numPr>
        <w:rPr>
          <w:b w:val="0"/>
          <w:bCs/>
        </w:rPr>
      </w:pPr>
      <w:r w:rsidRPr="00C14909">
        <w:rPr>
          <w:b w:val="0"/>
          <w:bCs/>
        </w:rPr>
        <w:t>Feelings</w:t>
      </w:r>
    </w:p>
    <w:p w14:paraId="1E677829" w14:textId="07F0B52E" w:rsidR="005F07C1" w:rsidRDefault="005F07C1">
      <w:pPr>
        <w:spacing w:after="0" w:line="240" w:lineRule="auto"/>
        <w:rPr>
          <w:b/>
          <w:color w:val="A71D41"/>
          <w:szCs w:val="20"/>
        </w:rPr>
      </w:pPr>
    </w:p>
    <w:sectPr w:rsidR="005F07C1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32013" w14:textId="77777777" w:rsidR="005554A5" w:rsidRDefault="005554A5">
      <w:r>
        <w:separator/>
      </w:r>
    </w:p>
    <w:p w14:paraId="32E24AF3" w14:textId="77777777" w:rsidR="005554A5" w:rsidRDefault="005554A5"/>
  </w:endnote>
  <w:endnote w:type="continuationSeparator" w:id="0">
    <w:p w14:paraId="05C4C56E" w14:textId="77777777" w:rsidR="005554A5" w:rsidRDefault="005554A5">
      <w:r>
        <w:continuationSeparator/>
      </w:r>
    </w:p>
    <w:p w14:paraId="68D6B439" w14:textId="77777777" w:rsidR="005554A5" w:rsidRDefault="00555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3490FBD3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D20A5B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5C5EC" w14:textId="77777777" w:rsidR="005554A5" w:rsidRDefault="005554A5">
      <w:r>
        <w:separator/>
      </w:r>
    </w:p>
    <w:p w14:paraId="1716A7C2" w14:textId="77777777" w:rsidR="005554A5" w:rsidRDefault="005554A5"/>
  </w:footnote>
  <w:footnote w:type="continuationSeparator" w:id="0">
    <w:p w14:paraId="2100632F" w14:textId="77777777" w:rsidR="005554A5" w:rsidRDefault="005554A5">
      <w:r>
        <w:continuationSeparator/>
      </w:r>
    </w:p>
    <w:p w14:paraId="26E9C5A9" w14:textId="77777777" w:rsidR="005554A5" w:rsidRDefault="00555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C81A05B0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9906FB14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6C32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554A5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370B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1E8E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0A5B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2</TotalTime>
  <Pages>3</Pages>
  <Words>206</Words>
  <Characters>1065</Characters>
  <Application>Microsoft Office Word</Application>
  <DocSecurity>0</DocSecurity>
  <Lines>35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Post-Course Assessment</dc:description>
  <cp:lastPrinted>1999-03-10T08:54:00Z</cp:lastPrinted>
  <dcterms:created xsi:type="dcterms:W3CDTF">2025-10-15T18:02:00Z</dcterms:created>
  <dcterms:modified xsi:type="dcterms:W3CDTF">2025-10-20T12:43:00Z</dcterms:modified>
</cp:coreProperties>
</file>